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69F0" w14:textId="77777777" w:rsidR="00FE067E" w:rsidRPr="00FF7A04" w:rsidRDefault="00CD36CF" w:rsidP="00CC1F3B">
      <w:pPr>
        <w:pStyle w:val="TitlePageOrigin"/>
        <w:rPr>
          <w:color w:val="auto"/>
        </w:rPr>
      </w:pPr>
      <w:r w:rsidRPr="00FF7A04">
        <w:rPr>
          <w:color w:val="auto"/>
        </w:rPr>
        <w:t>WEST virginia legislature</w:t>
      </w:r>
    </w:p>
    <w:p w14:paraId="6C0D0BAE" w14:textId="77777777" w:rsidR="00CD36CF" w:rsidRPr="00FF7A04" w:rsidRDefault="00CD36CF" w:rsidP="00CC1F3B">
      <w:pPr>
        <w:pStyle w:val="TitlePageSession"/>
        <w:rPr>
          <w:color w:val="auto"/>
        </w:rPr>
      </w:pPr>
      <w:r w:rsidRPr="00FF7A04">
        <w:rPr>
          <w:color w:val="auto"/>
        </w:rPr>
        <w:t>20</w:t>
      </w:r>
      <w:r w:rsidR="007F29DD" w:rsidRPr="00FF7A04">
        <w:rPr>
          <w:color w:val="auto"/>
        </w:rPr>
        <w:t>2</w:t>
      </w:r>
      <w:r w:rsidR="00AB0024" w:rsidRPr="00FF7A04">
        <w:rPr>
          <w:color w:val="auto"/>
        </w:rPr>
        <w:t>4</w:t>
      </w:r>
      <w:r w:rsidRPr="00FF7A04">
        <w:rPr>
          <w:color w:val="auto"/>
        </w:rPr>
        <w:t xml:space="preserve"> regular session</w:t>
      </w:r>
    </w:p>
    <w:p w14:paraId="4B85F6D7" w14:textId="77777777" w:rsidR="00CD36CF" w:rsidRPr="00FF7A04" w:rsidRDefault="00FC5430" w:rsidP="00CC1F3B">
      <w:pPr>
        <w:pStyle w:val="TitlePageBillPrefix"/>
        <w:rPr>
          <w:color w:val="auto"/>
        </w:rPr>
      </w:pPr>
      <w:sdt>
        <w:sdtPr>
          <w:rPr>
            <w:color w:val="auto"/>
          </w:rPr>
          <w:tag w:val="IntroDate"/>
          <w:id w:val="-1236936958"/>
          <w:placeholder>
            <w:docPart w:val="7ABA05EDF9AF4974AC1CC69FB2A01BDB"/>
          </w:placeholder>
          <w:text/>
        </w:sdtPr>
        <w:sdtEndPr/>
        <w:sdtContent>
          <w:r w:rsidR="00AE48A0" w:rsidRPr="00FF7A04">
            <w:rPr>
              <w:color w:val="auto"/>
            </w:rPr>
            <w:t>Introduced</w:t>
          </w:r>
        </w:sdtContent>
      </w:sdt>
    </w:p>
    <w:p w14:paraId="6D5B6DD8" w14:textId="49E94B66" w:rsidR="00CD36CF" w:rsidRPr="00FF7A04" w:rsidRDefault="00FC5430" w:rsidP="00CC1F3B">
      <w:pPr>
        <w:pStyle w:val="BillNumber"/>
        <w:rPr>
          <w:color w:val="auto"/>
        </w:rPr>
      </w:pPr>
      <w:sdt>
        <w:sdtPr>
          <w:rPr>
            <w:color w:val="auto"/>
          </w:rPr>
          <w:tag w:val="Chamber"/>
          <w:id w:val="893011969"/>
          <w:lock w:val="sdtLocked"/>
          <w:placeholder>
            <w:docPart w:val="4380D6E420424AE5BE18DDCDD426D80C"/>
          </w:placeholder>
          <w:dropDownList>
            <w:listItem w:displayText="House" w:value="House"/>
            <w:listItem w:displayText="Senate" w:value="Senate"/>
          </w:dropDownList>
        </w:sdtPr>
        <w:sdtEndPr/>
        <w:sdtContent>
          <w:r w:rsidR="00B15E43" w:rsidRPr="00FF7A04">
            <w:rPr>
              <w:color w:val="auto"/>
            </w:rPr>
            <w:t>House</w:t>
          </w:r>
        </w:sdtContent>
      </w:sdt>
      <w:r w:rsidR="00303684" w:rsidRPr="00FF7A04">
        <w:rPr>
          <w:color w:val="auto"/>
        </w:rPr>
        <w:t xml:space="preserve"> </w:t>
      </w:r>
      <w:r w:rsidR="00CD36CF" w:rsidRPr="00FF7A04">
        <w:rPr>
          <w:color w:val="auto"/>
        </w:rPr>
        <w:t xml:space="preserve">Bill </w:t>
      </w:r>
      <w:sdt>
        <w:sdtPr>
          <w:rPr>
            <w:color w:val="auto"/>
          </w:rPr>
          <w:tag w:val="BNum"/>
          <w:id w:val="1645317809"/>
          <w:lock w:val="sdtLocked"/>
          <w:placeholder>
            <w:docPart w:val="110508B77D5648609AE7F97BAF5DD777"/>
          </w:placeholder>
          <w:text/>
        </w:sdtPr>
        <w:sdtEndPr/>
        <w:sdtContent>
          <w:r w:rsidR="00995251">
            <w:rPr>
              <w:color w:val="auto"/>
            </w:rPr>
            <w:t>5281</w:t>
          </w:r>
        </w:sdtContent>
      </w:sdt>
    </w:p>
    <w:p w14:paraId="6791EC34" w14:textId="7B931FF6" w:rsidR="00CD36CF" w:rsidRPr="00FF7A04" w:rsidRDefault="00CD36CF" w:rsidP="00CC1F3B">
      <w:pPr>
        <w:pStyle w:val="Sponsors"/>
        <w:rPr>
          <w:color w:val="auto"/>
        </w:rPr>
      </w:pPr>
      <w:r w:rsidRPr="00FF7A04">
        <w:rPr>
          <w:color w:val="auto"/>
        </w:rPr>
        <w:t xml:space="preserve">By </w:t>
      </w:r>
      <w:sdt>
        <w:sdtPr>
          <w:rPr>
            <w:color w:val="auto"/>
          </w:rPr>
          <w:tag w:val="Sponsors"/>
          <w:id w:val="1589585889"/>
          <w:placeholder>
            <w:docPart w:val="FD9DB727F4A043639C7C2298A5E4CC43"/>
          </w:placeholder>
          <w:text w:multiLine="1"/>
        </w:sdtPr>
        <w:sdtEndPr/>
        <w:sdtContent>
          <w:r w:rsidR="00B15E43" w:rsidRPr="00FF7A04">
            <w:rPr>
              <w:color w:val="auto"/>
            </w:rPr>
            <w:t>Delegate Kirby</w:t>
          </w:r>
          <w:r w:rsidR="00FC5430">
            <w:rPr>
              <w:color w:val="auto"/>
            </w:rPr>
            <w:t>, Toney</w:t>
          </w:r>
          <w:r w:rsidR="004526CC">
            <w:rPr>
              <w:color w:val="auto"/>
            </w:rPr>
            <w:t xml:space="preserve"> and Brooks</w:t>
          </w:r>
        </w:sdtContent>
      </w:sdt>
    </w:p>
    <w:p w14:paraId="641F8717" w14:textId="5CB34C34" w:rsidR="00E831B3" w:rsidRPr="00FF7A04" w:rsidRDefault="00CD36CF" w:rsidP="00CC1F3B">
      <w:pPr>
        <w:pStyle w:val="References"/>
        <w:rPr>
          <w:color w:val="auto"/>
        </w:rPr>
      </w:pPr>
      <w:r w:rsidRPr="00FF7A04">
        <w:rPr>
          <w:color w:val="auto"/>
        </w:rPr>
        <w:t>[</w:t>
      </w:r>
      <w:r w:rsidR="00F376E3" w:rsidRPr="00FF7A04">
        <w:rPr>
          <w:color w:val="auto"/>
        </w:rPr>
        <w:t xml:space="preserve">Introduced; </w:t>
      </w:r>
      <w:sdt>
        <w:sdtPr>
          <w:rPr>
            <w:color w:val="auto"/>
          </w:rPr>
          <w:tag w:val="References"/>
          <w:id w:val="-1043047873"/>
          <w:placeholder>
            <w:docPart w:val="52C9BB3D6D66492E9D2B43AD7CC8CB92"/>
          </w:placeholder>
          <w:text w:multiLine="1"/>
        </w:sdtPr>
        <w:sdtEndPr/>
        <w:sdtContent>
          <w:r w:rsidR="00995251">
            <w:rPr>
              <w:color w:val="auto"/>
            </w:rPr>
            <w:t>Introduced January 29, 2024; Referred to the Committee on Health and Human Resources then the Judiciary</w:t>
          </w:r>
        </w:sdtContent>
      </w:sdt>
      <w:r w:rsidRPr="00FF7A04">
        <w:rPr>
          <w:color w:val="auto"/>
        </w:rPr>
        <w:t>]</w:t>
      </w:r>
    </w:p>
    <w:p w14:paraId="288E7564" w14:textId="3D8B5CB7" w:rsidR="00303684" w:rsidRPr="00FF7A04" w:rsidRDefault="0000526A" w:rsidP="00CC1F3B">
      <w:pPr>
        <w:pStyle w:val="TitleSection"/>
        <w:rPr>
          <w:color w:val="auto"/>
        </w:rPr>
      </w:pPr>
      <w:r w:rsidRPr="00FF7A04">
        <w:rPr>
          <w:color w:val="auto"/>
        </w:rPr>
        <w:lastRenderedPageBreak/>
        <w:t>A BILL</w:t>
      </w:r>
      <w:r w:rsidR="003659EA" w:rsidRPr="00FF7A04">
        <w:rPr>
          <w:color w:val="auto"/>
        </w:rPr>
        <w:t xml:space="preserve"> to amend the Code of West Virginia, 1931, as amended, by adding thereto a new </w:t>
      </w:r>
      <w:r w:rsidR="00077EFD" w:rsidRPr="00FF7A04">
        <w:rPr>
          <w:color w:val="auto"/>
        </w:rPr>
        <w:t>article</w:t>
      </w:r>
      <w:r w:rsidR="003659EA" w:rsidRPr="00FF7A04">
        <w:rPr>
          <w:color w:val="auto"/>
        </w:rPr>
        <w:t>, designated §</w:t>
      </w:r>
      <w:r w:rsidR="00077EFD" w:rsidRPr="00FF7A04">
        <w:rPr>
          <w:color w:val="auto"/>
        </w:rPr>
        <w:t xml:space="preserve">61-7C-1, </w:t>
      </w:r>
      <w:r w:rsidR="003659EA" w:rsidRPr="00FF7A04">
        <w:rPr>
          <w:color w:val="auto"/>
        </w:rPr>
        <w:t xml:space="preserve">relating to </w:t>
      </w:r>
      <w:r w:rsidR="00077EFD" w:rsidRPr="00FF7A04">
        <w:rPr>
          <w:color w:val="auto"/>
        </w:rPr>
        <w:t xml:space="preserve">the creation of a Persons </w:t>
      </w:r>
      <w:r w:rsidR="002D4D45" w:rsidRPr="00FF7A04">
        <w:rPr>
          <w:color w:val="auto"/>
        </w:rPr>
        <w:t>w</w:t>
      </w:r>
      <w:r w:rsidR="00077EFD" w:rsidRPr="00FF7A04">
        <w:rPr>
          <w:color w:val="auto"/>
        </w:rPr>
        <w:t>ith Disabilities Registry; and providing for a public records exemption.</w:t>
      </w:r>
    </w:p>
    <w:p w14:paraId="7C3A56B7" w14:textId="77777777" w:rsidR="00303684" w:rsidRPr="00FF7A04" w:rsidRDefault="00303684" w:rsidP="00CC1F3B">
      <w:pPr>
        <w:pStyle w:val="EnactingClause"/>
        <w:rPr>
          <w:color w:val="auto"/>
        </w:rPr>
        <w:sectPr w:rsidR="00303684" w:rsidRPr="00FF7A0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F7A04">
        <w:rPr>
          <w:color w:val="auto"/>
        </w:rPr>
        <w:t>Be it enacted by the Legislature of West Virginia:</w:t>
      </w:r>
    </w:p>
    <w:p w14:paraId="0850BCA3" w14:textId="77777777" w:rsidR="00077EFD" w:rsidRPr="00FF7A04" w:rsidRDefault="00B15E43" w:rsidP="00B15E43">
      <w:pPr>
        <w:pStyle w:val="ArticleHeading"/>
        <w:rPr>
          <w:color w:val="auto"/>
          <w:u w:val="single"/>
          <w:shd w:val="clear" w:color="auto" w:fill="FFFFFF"/>
        </w:rPr>
        <w:sectPr w:rsidR="00077EFD" w:rsidRPr="00FF7A04" w:rsidSect="00DF199D">
          <w:type w:val="continuous"/>
          <w:pgSz w:w="12240" w:h="15840" w:code="1"/>
          <w:pgMar w:top="1440" w:right="1440" w:bottom="1440" w:left="1440" w:header="720" w:footer="720" w:gutter="0"/>
          <w:lnNumType w:countBy="1" w:restart="newSection"/>
          <w:cols w:space="720"/>
          <w:titlePg/>
          <w:docGrid w:linePitch="360"/>
        </w:sectPr>
      </w:pPr>
      <w:r w:rsidRPr="00FF7A04">
        <w:rPr>
          <w:color w:val="auto"/>
          <w:u w:val="single"/>
        </w:rPr>
        <w:t xml:space="preserve">Article 7c. </w:t>
      </w:r>
      <w:r w:rsidRPr="00FF7A04">
        <w:rPr>
          <w:color w:val="auto"/>
          <w:u w:val="single"/>
          <w:shd w:val="clear" w:color="auto" w:fill="FFFFFF"/>
        </w:rPr>
        <w:t>Persons with Disabilities Registry.</w:t>
      </w:r>
    </w:p>
    <w:p w14:paraId="74652EAD" w14:textId="17BAEC24" w:rsidR="00B15E43" w:rsidRPr="00FF7A04" w:rsidRDefault="00B15E43" w:rsidP="00B15E43">
      <w:pPr>
        <w:pStyle w:val="SectionHeading"/>
        <w:rPr>
          <w:color w:val="auto"/>
          <w:u w:val="single"/>
          <w:shd w:val="clear" w:color="auto" w:fill="FFFFFF"/>
        </w:rPr>
        <w:sectPr w:rsidR="00B15E43" w:rsidRPr="00FF7A04" w:rsidSect="00DF199D">
          <w:type w:val="continuous"/>
          <w:pgSz w:w="12240" w:h="15840" w:code="1"/>
          <w:pgMar w:top="1440" w:right="1440" w:bottom="1440" w:left="1440" w:header="720" w:footer="720" w:gutter="0"/>
          <w:lnNumType w:countBy="1" w:restart="newSection"/>
          <w:cols w:space="720"/>
          <w:titlePg/>
          <w:docGrid w:linePitch="360"/>
        </w:sectPr>
      </w:pPr>
      <w:r w:rsidRPr="00FF7A04">
        <w:rPr>
          <w:color w:val="auto"/>
          <w:u w:val="single"/>
        </w:rPr>
        <w:t xml:space="preserve">§61-7C-1. </w:t>
      </w:r>
      <w:r w:rsidRPr="00FF7A04">
        <w:rPr>
          <w:color w:val="auto"/>
          <w:u w:val="single"/>
          <w:shd w:val="clear" w:color="auto" w:fill="FFFFFF"/>
        </w:rPr>
        <w:t xml:space="preserve">Persons </w:t>
      </w:r>
      <w:r w:rsidR="002D4D45" w:rsidRPr="00FF7A04">
        <w:rPr>
          <w:color w:val="auto"/>
          <w:u w:val="single"/>
          <w:shd w:val="clear" w:color="auto" w:fill="FFFFFF"/>
        </w:rPr>
        <w:t>w</w:t>
      </w:r>
      <w:r w:rsidRPr="00FF7A04">
        <w:rPr>
          <w:color w:val="auto"/>
          <w:u w:val="single"/>
          <w:shd w:val="clear" w:color="auto" w:fill="FFFFFF"/>
        </w:rPr>
        <w:t>ith Disabilities Registry; public records exemption.</w:t>
      </w:r>
    </w:p>
    <w:p w14:paraId="2C2C681A" w14:textId="139B4F22" w:rsidR="00B15E43" w:rsidRPr="00FF7A04" w:rsidRDefault="00B15E43" w:rsidP="00B15E43">
      <w:pPr>
        <w:pStyle w:val="SectionBody"/>
        <w:rPr>
          <w:color w:val="auto"/>
          <w:u w:val="single"/>
        </w:rPr>
      </w:pPr>
      <w:r w:rsidRPr="00FF7A04">
        <w:rPr>
          <w:color w:val="auto"/>
          <w:u w:val="single"/>
        </w:rPr>
        <w:t>(a)(1)</w:t>
      </w:r>
      <w:r w:rsidR="00077EFD" w:rsidRPr="00FF7A04">
        <w:rPr>
          <w:color w:val="auto"/>
          <w:u w:val="single"/>
        </w:rPr>
        <w:t xml:space="preserve"> </w:t>
      </w:r>
      <w:r w:rsidRPr="00FF7A04">
        <w:rPr>
          <w:color w:val="auto"/>
          <w:u w:val="single"/>
        </w:rPr>
        <w:t xml:space="preserve">A local law enforcement agency may develop and maintain a database, to be known as a </w:t>
      </w:r>
      <w:r w:rsidR="00077EFD" w:rsidRPr="00FF7A04">
        <w:rPr>
          <w:color w:val="auto"/>
          <w:u w:val="single"/>
        </w:rPr>
        <w:t>"</w:t>
      </w:r>
      <w:r w:rsidRPr="00FF7A04">
        <w:rPr>
          <w:color w:val="auto"/>
          <w:u w:val="single"/>
        </w:rPr>
        <w:t xml:space="preserve">Persons </w:t>
      </w:r>
      <w:r w:rsidR="002D4D45" w:rsidRPr="00FF7A04">
        <w:rPr>
          <w:color w:val="auto"/>
          <w:u w:val="single"/>
        </w:rPr>
        <w:t>w</w:t>
      </w:r>
      <w:r w:rsidRPr="00FF7A04">
        <w:rPr>
          <w:color w:val="auto"/>
          <w:u w:val="single"/>
        </w:rPr>
        <w:t>ith Disabilities Registry,</w:t>
      </w:r>
      <w:r w:rsidR="00077EFD" w:rsidRPr="00FF7A04">
        <w:rPr>
          <w:color w:val="auto"/>
          <w:u w:val="single"/>
        </w:rPr>
        <w:t>"</w:t>
      </w:r>
      <w:r w:rsidRPr="00FF7A04">
        <w:rPr>
          <w:color w:val="auto"/>
          <w:u w:val="single"/>
        </w:rPr>
        <w:t xml:space="preserve"> listing persons who have developmental, psychological, or other disabilities or conditions that may be relevant to their interactions with law enforcement officers. Persons with any type of confirmed developmental, psychological, or other disability or condition, including, but not limited to, autism spectrum disorder, Alzheimer’s disease or a dementia-related disorder, or Down</w:t>
      </w:r>
      <w:r w:rsidR="00C46DE5" w:rsidRPr="00FF7A04">
        <w:rPr>
          <w:color w:val="auto"/>
          <w:u w:val="single"/>
        </w:rPr>
        <w:t>s</w:t>
      </w:r>
      <w:r w:rsidRPr="00FF7A04">
        <w:rPr>
          <w:color w:val="auto"/>
          <w:u w:val="single"/>
        </w:rPr>
        <w:t xml:space="preserve"> syndrome, may be enrolled in a registry.</w:t>
      </w:r>
    </w:p>
    <w:p w14:paraId="3EA27766" w14:textId="114CCCEC" w:rsidR="00B15E43" w:rsidRPr="00FF7A04" w:rsidRDefault="00B15E43" w:rsidP="00B15E43">
      <w:pPr>
        <w:pStyle w:val="SectionBody"/>
        <w:rPr>
          <w:color w:val="auto"/>
          <w:u w:val="single"/>
        </w:rPr>
      </w:pPr>
      <w:r w:rsidRPr="00FF7A04">
        <w:rPr>
          <w:color w:val="auto"/>
          <w:u w:val="single"/>
        </w:rPr>
        <w:t>(2)</w:t>
      </w:r>
      <w:r w:rsidR="00077EFD" w:rsidRPr="00FF7A04">
        <w:rPr>
          <w:color w:val="auto"/>
          <w:u w:val="single"/>
        </w:rPr>
        <w:t xml:space="preserve"> </w:t>
      </w:r>
      <w:r w:rsidRPr="00FF7A04">
        <w:rPr>
          <w:color w:val="auto"/>
          <w:u w:val="single"/>
        </w:rPr>
        <w:t xml:space="preserve">An adult with a disability or condition may enroll himself or herself in a registry. If a person with a disability has been declared incapacitated under §61-2-29 of this code, a parent or legal guardian of the person may enroll him or her in a registry. An incapacitated adult enrolled by another person must be notified of that enrollment by the local law enforcement agency in writing at his or her address of record within </w:t>
      </w:r>
      <w:r w:rsidR="00077EFD" w:rsidRPr="00FF7A04">
        <w:rPr>
          <w:color w:val="auto"/>
          <w:u w:val="single"/>
        </w:rPr>
        <w:t>five</w:t>
      </w:r>
      <w:r w:rsidRPr="00FF7A04">
        <w:rPr>
          <w:color w:val="auto"/>
          <w:u w:val="single"/>
        </w:rPr>
        <w:t xml:space="preserve"> business days after enrollment in a registry.</w:t>
      </w:r>
    </w:p>
    <w:p w14:paraId="79CB689B" w14:textId="48F3671A" w:rsidR="00B15E43" w:rsidRPr="00FF7A04" w:rsidRDefault="00B15E43" w:rsidP="00B15E43">
      <w:pPr>
        <w:pStyle w:val="SectionBody"/>
        <w:rPr>
          <w:color w:val="auto"/>
          <w:u w:val="single"/>
        </w:rPr>
      </w:pPr>
      <w:r w:rsidRPr="00FF7A04">
        <w:rPr>
          <w:color w:val="auto"/>
          <w:u w:val="single"/>
        </w:rPr>
        <w:t>(3)</w:t>
      </w:r>
      <w:r w:rsidR="00077EFD" w:rsidRPr="00FF7A04">
        <w:rPr>
          <w:color w:val="auto"/>
          <w:u w:val="single"/>
        </w:rPr>
        <w:t xml:space="preserve"> </w:t>
      </w:r>
      <w:r w:rsidRPr="00FF7A04">
        <w:rPr>
          <w:color w:val="auto"/>
          <w:u w:val="single"/>
        </w:rPr>
        <w:t xml:space="preserve">A minor with a disability or condition may be enrolled in a registry by his or her parent or legal guardian. A minor who was enrolled by another person must be notified by the local law enforcement agency in writing of that enrollment at his or her address of record within </w:t>
      </w:r>
      <w:r w:rsidR="00077EFD" w:rsidRPr="00FF7A04">
        <w:rPr>
          <w:color w:val="auto"/>
          <w:u w:val="single"/>
        </w:rPr>
        <w:t>five</w:t>
      </w:r>
      <w:r w:rsidRPr="00FF7A04">
        <w:rPr>
          <w:color w:val="auto"/>
          <w:u w:val="single"/>
        </w:rPr>
        <w:t xml:space="preserve"> business days after he or she reaches 18 years of age.</w:t>
      </w:r>
    </w:p>
    <w:p w14:paraId="7C8BF928" w14:textId="12EF585C" w:rsidR="00B15E43" w:rsidRPr="00FF7A04" w:rsidRDefault="00B15E43" w:rsidP="00B15E43">
      <w:pPr>
        <w:pStyle w:val="SectionBody"/>
        <w:rPr>
          <w:color w:val="auto"/>
          <w:u w:val="single"/>
        </w:rPr>
      </w:pPr>
      <w:r w:rsidRPr="00FF7A04">
        <w:rPr>
          <w:color w:val="auto"/>
          <w:u w:val="single"/>
        </w:rPr>
        <w:t>(4)</w:t>
      </w:r>
      <w:r w:rsidR="00077EFD" w:rsidRPr="00FF7A04">
        <w:rPr>
          <w:color w:val="auto"/>
          <w:u w:val="single"/>
        </w:rPr>
        <w:t xml:space="preserve"> </w:t>
      </w:r>
      <w:r w:rsidRPr="00FF7A04">
        <w:rPr>
          <w:color w:val="auto"/>
          <w:u w:val="single"/>
        </w:rPr>
        <w:t>At the time of registration, proof of eligibility for enrollment in a registry must be submitted to the local law enforcement agency. The local law enforcement agency may accept any of the following documents for proof of eligibility:</w:t>
      </w:r>
    </w:p>
    <w:p w14:paraId="0F9FB4CE" w14:textId="77777777" w:rsidR="00B15E43" w:rsidRPr="00FF7A04" w:rsidRDefault="00B15E43" w:rsidP="00B15E43">
      <w:pPr>
        <w:pStyle w:val="SectionBody"/>
        <w:rPr>
          <w:color w:val="auto"/>
          <w:u w:val="single"/>
        </w:rPr>
      </w:pPr>
      <w:r w:rsidRPr="00FF7A04">
        <w:rPr>
          <w:color w:val="auto"/>
          <w:u w:val="single"/>
        </w:rPr>
        <w:t>(A) Certification of the disability or condition from a:</w:t>
      </w:r>
    </w:p>
    <w:p w14:paraId="1EEE49BF" w14:textId="77777777" w:rsidR="00B15E43" w:rsidRPr="00FF7A04" w:rsidRDefault="00B15E43" w:rsidP="00B15E43">
      <w:pPr>
        <w:pStyle w:val="SectionBody"/>
        <w:rPr>
          <w:color w:val="auto"/>
          <w:u w:val="single"/>
        </w:rPr>
      </w:pPr>
      <w:r w:rsidRPr="00FF7A04">
        <w:rPr>
          <w:color w:val="auto"/>
          <w:u w:val="single"/>
        </w:rPr>
        <w:t xml:space="preserve">(i) Physician or physician assistant licensed under §30-3-1 </w:t>
      </w:r>
      <w:r w:rsidRPr="00FF7A04">
        <w:rPr>
          <w:i/>
          <w:iCs/>
          <w:color w:val="auto"/>
          <w:u w:val="single"/>
        </w:rPr>
        <w:t>et seq</w:t>
      </w:r>
      <w:r w:rsidRPr="00FF7A04">
        <w:rPr>
          <w:color w:val="auto"/>
          <w:u w:val="single"/>
        </w:rPr>
        <w:t xml:space="preserve">. of this code or an </w:t>
      </w:r>
      <w:r w:rsidRPr="00FF7A04">
        <w:rPr>
          <w:color w:val="auto"/>
          <w:u w:val="single"/>
        </w:rPr>
        <w:lastRenderedPageBreak/>
        <w:t xml:space="preserve">advanced practice registered nurse licensed under §30-3-1 </w:t>
      </w:r>
      <w:r w:rsidRPr="00FF7A04">
        <w:rPr>
          <w:i/>
          <w:iCs/>
          <w:color w:val="auto"/>
          <w:u w:val="single"/>
        </w:rPr>
        <w:t>et seq</w:t>
      </w:r>
      <w:r w:rsidRPr="00FF7A04">
        <w:rPr>
          <w:color w:val="auto"/>
          <w:u w:val="single"/>
        </w:rPr>
        <w:t>. of this code; or</w:t>
      </w:r>
    </w:p>
    <w:p w14:paraId="661196AF" w14:textId="7489ECCF" w:rsidR="00B15E43" w:rsidRPr="00FF7A04" w:rsidRDefault="00B15E43" w:rsidP="00B15E43">
      <w:pPr>
        <w:pStyle w:val="SectionBody"/>
        <w:rPr>
          <w:color w:val="auto"/>
          <w:u w:val="single"/>
        </w:rPr>
      </w:pPr>
      <w:r w:rsidRPr="00FF7A04">
        <w:rPr>
          <w:color w:val="auto"/>
          <w:u w:val="single"/>
        </w:rPr>
        <w:t xml:space="preserve">(ii) Psychologist licensed under §27-1-10 of this code, a mental health counselor licensed under §30-31-3 of this code, or a psychiatrist as defined in </w:t>
      </w:r>
      <w:r w:rsidR="00077EFD" w:rsidRPr="00FF7A04">
        <w:rPr>
          <w:color w:val="auto"/>
          <w:u w:val="single"/>
        </w:rPr>
        <w:t>this code</w:t>
      </w:r>
      <w:r w:rsidRPr="00FF7A04">
        <w:rPr>
          <w:color w:val="auto"/>
          <w:u w:val="single"/>
        </w:rPr>
        <w:t>, if the registration is based on psychological conditions.</w:t>
      </w:r>
    </w:p>
    <w:p w14:paraId="6B45DEBB" w14:textId="77777777" w:rsidR="00B15E43" w:rsidRPr="00FF7A04" w:rsidRDefault="00B15E43" w:rsidP="00B15E43">
      <w:pPr>
        <w:pStyle w:val="SectionBody"/>
        <w:rPr>
          <w:color w:val="auto"/>
          <w:u w:val="single"/>
        </w:rPr>
      </w:pPr>
      <w:r w:rsidRPr="00FF7A04">
        <w:rPr>
          <w:color w:val="auto"/>
          <w:u w:val="single"/>
        </w:rPr>
        <w:t>(B) Documentation of the legal authority for a parent or legal guardian to enroll a child or ward, including, but not limited to, proof of parentage or guardianship, through:</w:t>
      </w:r>
    </w:p>
    <w:p w14:paraId="747A77C7" w14:textId="77777777" w:rsidR="00B15E43" w:rsidRPr="00FF7A04" w:rsidRDefault="00B15E43" w:rsidP="00B15E43">
      <w:pPr>
        <w:pStyle w:val="SectionBody"/>
        <w:rPr>
          <w:color w:val="auto"/>
          <w:u w:val="single"/>
        </w:rPr>
      </w:pPr>
      <w:r w:rsidRPr="00FF7A04">
        <w:rPr>
          <w:color w:val="auto"/>
          <w:u w:val="single"/>
        </w:rPr>
        <w:t>(i) A birth certificate as described in §16-5-10 of this code;</w:t>
      </w:r>
    </w:p>
    <w:p w14:paraId="3BEA7040" w14:textId="77777777" w:rsidR="00B15E43" w:rsidRPr="00FF7A04" w:rsidRDefault="00B15E43" w:rsidP="00B15E43">
      <w:pPr>
        <w:pStyle w:val="SectionBody"/>
        <w:rPr>
          <w:color w:val="auto"/>
          <w:u w:val="single"/>
        </w:rPr>
      </w:pPr>
      <w:r w:rsidRPr="00FF7A04">
        <w:rPr>
          <w:color w:val="auto"/>
          <w:u w:val="single"/>
        </w:rPr>
        <w:t xml:space="preserve">(ii) A power of attorney, as defined in §39B-1-1 </w:t>
      </w:r>
      <w:r w:rsidRPr="00FF7A04">
        <w:rPr>
          <w:i/>
          <w:iCs/>
          <w:color w:val="auto"/>
          <w:u w:val="single"/>
        </w:rPr>
        <w:t>et seq</w:t>
      </w:r>
      <w:r w:rsidRPr="00FF7A04">
        <w:rPr>
          <w:color w:val="auto"/>
          <w:u w:val="single"/>
        </w:rPr>
        <w:t>. of this code;</w:t>
      </w:r>
    </w:p>
    <w:p w14:paraId="5B7957D2" w14:textId="77777777" w:rsidR="00B15E43" w:rsidRPr="00FF7A04" w:rsidRDefault="00B15E43" w:rsidP="00B15E43">
      <w:pPr>
        <w:pStyle w:val="SectionBody"/>
        <w:rPr>
          <w:color w:val="auto"/>
          <w:u w:val="single"/>
        </w:rPr>
      </w:pPr>
      <w:r w:rsidRPr="00FF7A04">
        <w:rPr>
          <w:color w:val="auto"/>
          <w:u w:val="single"/>
        </w:rPr>
        <w:t>(iii) A court order establishing parental rights or guardianship; or</w:t>
      </w:r>
    </w:p>
    <w:p w14:paraId="2E8DBE6D" w14:textId="77777777" w:rsidR="00077EFD" w:rsidRPr="00FF7A04" w:rsidRDefault="00B15E43" w:rsidP="00077EFD">
      <w:pPr>
        <w:pStyle w:val="SectionBody"/>
        <w:rPr>
          <w:color w:val="auto"/>
          <w:u w:val="single"/>
        </w:rPr>
      </w:pPr>
      <w:r w:rsidRPr="00FF7A04">
        <w:rPr>
          <w:color w:val="auto"/>
          <w:u w:val="single"/>
        </w:rPr>
        <w:t>(iv) Letters of guardianship as described in §44-10-3 of this code.</w:t>
      </w:r>
    </w:p>
    <w:p w14:paraId="78DF22B3" w14:textId="1BDAA57A" w:rsidR="00077EFD" w:rsidRPr="00FF7A04" w:rsidRDefault="00077EFD" w:rsidP="00077EFD">
      <w:pPr>
        <w:pStyle w:val="SectionBody"/>
        <w:rPr>
          <w:color w:val="auto"/>
          <w:u w:val="single"/>
        </w:rPr>
      </w:pPr>
      <w:r w:rsidRPr="00FF7A04">
        <w:rPr>
          <w:color w:val="auto"/>
          <w:u w:val="single"/>
        </w:rPr>
        <w:t xml:space="preserve">(5) </w:t>
      </w:r>
      <w:r w:rsidR="00B15E43" w:rsidRPr="00FF7A04">
        <w:rPr>
          <w:color w:val="auto"/>
          <w:u w:val="single"/>
        </w:rPr>
        <w:t xml:space="preserve">A registration is valid until the person is removed from the registry. A minor or an incapacitated adult may be removed from a registry by the minor’s parent or legal guardian or the adult’s legal guardian, respectively. A competent person who has reached 18 years of age may also choose to have his or her name removed from a registry. Upon a valid verbal or written request for removal of a person from a registry, the local law enforcement agency must remove the person’s information from the registry within </w:t>
      </w:r>
      <w:r w:rsidRPr="00FF7A04">
        <w:rPr>
          <w:color w:val="auto"/>
          <w:u w:val="single"/>
        </w:rPr>
        <w:t>five</w:t>
      </w:r>
      <w:r w:rsidR="00B15E43" w:rsidRPr="00FF7A04">
        <w:rPr>
          <w:color w:val="auto"/>
          <w:u w:val="single"/>
        </w:rPr>
        <w:t xml:space="preserve"> business days after the request is made.</w:t>
      </w:r>
    </w:p>
    <w:p w14:paraId="2DA1973D" w14:textId="77777777" w:rsidR="00077EFD" w:rsidRPr="00FF7A04" w:rsidRDefault="00077EFD" w:rsidP="00077EFD">
      <w:pPr>
        <w:pStyle w:val="SectionBody"/>
        <w:rPr>
          <w:color w:val="auto"/>
          <w:u w:val="single"/>
        </w:rPr>
      </w:pPr>
      <w:r w:rsidRPr="00FF7A04">
        <w:rPr>
          <w:color w:val="auto"/>
          <w:u w:val="single"/>
        </w:rPr>
        <w:t xml:space="preserve">(b) </w:t>
      </w:r>
      <w:r w:rsidR="00B15E43" w:rsidRPr="00FF7A04">
        <w:rPr>
          <w:color w:val="auto"/>
          <w:u w:val="single"/>
        </w:rPr>
        <w:t>A registry may include, but need not be limited to, any of the following information:</w:t>
      </w:r>
    </w:p>
    <w:p w14:paraId="1175BE9D" w14:textId="77777777" w:rsidR="00077EFD" w:rsidRPr="00FF7A04" w:rsidRDefault="00077EFD" w:rsidP="00077EFD">
      <w:pPr>
        <w:pStyle w:val="SectionBody"/>
        <w:rPr>
          <w:color w:val="auto"/>
          <w:u w:val="single"/>
        </w:rPr>
      </w:pPr>
      <w:r w:rsidRPr="00FF7A04">
        <w:rPr>
          <w:color w:val="auto"/>
          <w:u w:val="single"/>
        </w:rPr>
        <w:t xml:space="preserve">(1) </w:t>
      </w:r>
      <w:r w:rsidR="00B15E43" w:rsidRPr="00FF7A04">
        <w:rPr>
          <w:color w:val="auto"/>
          <w:u w:val="single"/>
        </w:rPr>
        <w:t>The listed person’s name, contact information, personal identifying information, and disability or condition that may be relevant to interactions with law enforcement officers.</w:t>
      </w:r>
    </w:p>
    <w:p w14:paraId="28546020" w14:textId="77777777" w:rsidR="00077EFD" w:rsidRPr="00FF7A04" w:rsidRDefault="00077EFD" w:rsidP="00077EFD">
      <w:pPr>
        <w:pStyle w:val="SectionBody"/>
        <w:rPr>
          <w:color w:val="auto"/>
          <w:u w:val="single"/>
        </w:rPr>
      </w:pPr>
      <w:r w:rsidRPr="00FF7A04">
        <w:rPr>
          <w:color w:val="auto"/>
          <w:u w:val="single"/>
        </w:rPr>
        <w:t xml:space="preserve">(2) </w:t>
      </w:r>
      <w:r w:rsidR="00B15E43" w:rsidRPr="00FF7A04">
        <w:rPr>
          <w:color w:val="auto"/>
          <w:u w:val="single"/>
        </w:rPr>
        <w:t>If a person did not enroll himself or herself, the name, contact information, and personal identifying information of the person who enrolled the listed person in the registry.</w:t>
      </w:r>
    </w:p>
    <w:p w14:paraId="5E77BEBF" w14:textId="77777777" w:rsidR="00077EFD" w:rsidRPr="00FF7A04" w:rsidRDefault="00077EFD" w:rsidP="00077EFD">
      <w:pPr>
        <w:pStyle w:val="SectionBody"/>
        <w:rPr>
          <w:color w:val="auto"/>
          <w:u w:val="single"/>
        </w:rPr>
      </w:pPr>
      <w:r w:rsidRPr="00FF7A04">
        <w:rPr>
          <w:color w:val="auto"/>
          <w:u w:val="single"/>
        </w:rPr>
        <w:t xml:space="preserve">(3) </w:t>
      </w:r>
      <w:r w:rsidR="00B15E43" w:rsidRPr="00FF7A04">
        <w:rPr>
          <w:color w:val="auto"/>
          <w:u w:val="single"/>
        </w:rPr>
        <w:t>Any additional information provided by the enrollee or the person who enrolled the listed person in the registry, including the certification of the disability or condition.</w:t>
      </w:r>
    </w:p>
    <w:p w14:paraId="54591980" w14:textId="77777777" w:rsidR="00077EFD" w:rsidRPr="00FF7A04" w:rsidRDefault="00077EFD" w:rsidP="00077EFD">
      <w:pPr>
        <w:pStyle w:val="SectionBody"/>
        <w:rPr>
          <w:color w:val="auto"/>
          <w:u w:val="single"/>
        </w:rPr>
      </w:pPr>
      <w:r w:rsidRPr="00FF7A04">
        <w:rPr>
          <w:color w:val="auto"/>
          <w:u w:val="single"/>
        </w:rPr>
        <w:t xml:space="preserve">(4) </w:t>
      </w:r>
      <w:r w:rsidR="00B15E43" w:rsidRPr="00FF7A04">
        <w:rPr>
          <w:color w:val="auto"/>
          <w:u w:val="single"/>
        </w:rPr>
        <w:t>A local law enforcement agency may provide relevant information from a registry to a law enforcement officer engaged in his or her official duties.</w:t>
      </w:r>
    </w:p>
    <w:p w14:paraId="450C96BD" w14:textId="3A799073" w:rsidR="00077EFD" w:rsidRPr="00FF7A04" w:rsidRDefault="00077EFD" w:rsidP="00077EFD">
      <w:pPr>
        <w:pStyle w:val="SectionBody"/>
        <w:rPr>
          <w:color w:val="auto"/>
          <w:u w:val="single"/>
        </w:rPr>
      </w:pPr>
      <w:r w:rsidRPr="00FF7A04">
        <w:rPr>
          <w:color w:val="auto"/>
          <w:u w:val="single"/>
        </w:rPr>
        <w:t xml:space="preserve">(c) </w:t>
      </w:r>
      <w:r w:rsidR="00B15E43" w:rsidRPr="00FF7A04">
        <w:rPr>
          <w:color w:val="auto"/>
          <w:u w:val="single"/>
        </w:rPr>
        <w:t xml:space="preserve">All records and personal identifying information relating to the enrollment of persons in </w:t>
      </w:r>
      <w:r w:rsidR="00B15E43" w:rsidRPr="00FF7A04">
        <w:rPr>
          <w:color w:val="auto"/>
          <w:u w:val="single"/>
        </w:rPr>
        <w:lastRenderedPageBreak/>
        <w:t>a persons with disabilities registry held by a local law enforcement agency are confidential and exempt from</w:t>
      </w:r>
      <w:r w:rsidRPr="00FF7A04">
        <w:rPr>
          <w:color w:val="auto"/>
          <w:u w:val="single"/>
        </w:rPr>
        <w:t xml:space="preserve"> disclosure under FOIA</w:t>
      </w:r>
      <w:r w:rsidR="00B15E43" w:rsidRPr="00FF7A04">
        <w:rPr>
          <w:color w:val="auto"/>
          <w:u w:val="single"/>
        </w:rPr>
        <w:t>. It is the intent of the Legislature that this exemption apply to persons with disabilities registries held by a local law enforcement agency before, on, or after the effective date of this paragraph. </w:t>
      </w:r>
    </w:p>
    <w:p w14:paraId="3549312D" w14:textId="77777777" w:rsidR="00077EFD" w:rsidRPr="00FF7A04" w:rsidRDefault="00077EFD" w:rsidP="00077EFD">
      <w:pPr>
        <w:pStyle w:val="SectionBody"/>
        <w:rPr>
          <w:color w:val="auto"/>
          <w:u w:val="single"/>
        </w:rPr>
      </w:pPr>
      <w:r w:rsidRPr="00FF7A04">
        <w:rPr>
          <w:color w:val="auto"/>
          <w:u w:val="single"/>
        </w:rPr>
        <w:t xml:space="preserve">(d) </w:t>
      </w:r>
      <w:r w:rsidR="00B15E43" w:rsidRPr="00FF7A04">
        <w:rPr>
          <w:color w:val="auto"/>
          <w:u w:val="single"/>
        </w:rPr>
        <w:t>Information made confidential and exempt by this subsection may be disclosed upon a showing of good cause before a court of competent jurisdiction, or in furtherance of the official duties and responsibilities of the agency holding the information, to:</w:t>
      </w:r>
    </w:p>
    <w:p w14:paraId="2B1488AD" w14:textId="77777777" w:rsidR="00077EFD" w:rsidRPr="00FF7A04" w:rsidRDefault="00077EFD" w:rsidP="00077EFD">
      <w:pPr>
        <w:pStyle w:val="SectionBody"/>
        <w:rPr>
          <w:color w:val="auto"/>
          <w:u w:val="single"/>
        </w:rPr>
      </w:pPr>
      <w:r w:rsidRPr="00FF7A04">
        <w:rPr>
          <w:color w:val="auto"/>
          <w:u w:val="single"/>
        </w:rPr>
        <w:t xml:space="preserve">(1) </w:t>
      </w:r>
      <w:r w:rsidR="00B15E43" w:rsidRPr="00FF7A04">
        <w:rPr>
          <w:color w:val="auto"/>
          <w:u w:val="single"/>
        </w:rPr>
        <w:t>Another local law enforcement agency;</w:t>
      </w:r>
    </w:p>
    <w:p w14:paraId="6A17630A" w14:textId="77777777" w:rsidR="00077EFD" w:rsidRPr="00FF7A04" w:rsidRDefault="00077EFD" w:rsidP="00077EFD">
      <w:pPr>
        <w:pStyle w:val="SectionBody"/>
        <w:rPr>
          <w:color w:val="auto"/>
          <w:u w:val="single"/>
        </w:rPr>
      </w:pPr>
      <w:r w:rsidRPr="00FF7A04">
        <w:rPr>
          <w:color w:val="auto"/>
          <w:u w:val="single"/>
        </w:rPr>
        <w:t xml:space="preserve">(2) </w:t>
      </w:r>
      <w:r w:rsidR="00B15E43" w:rsidRPr="00FF7A04">
        <w:rPr>
          <w:color w:val="auto"/>
          <w:u w:val="single"/>
        </w:rPr>
        <w:t>A county emergency management agency;</w:t>
      </w:r>
    </w:p>
    <w:p w14:paraId="7CA213D8" w14:textId="77777777" w:rsidR="00077EFD" w:rsidRPr="00FF7A04" w:rsidRDefault="00077EFD" w:rsidP="00077EFD">
      <w:pPr>
        <w:pStyle w:val="SectionBody"/>
        <w:rPr>
          <w:color w:val="auto"/>
          <w:u w:val="single"/>
        </w:rPr>
      </w:pPr>
      <w:r w:rsidRPr="00FF7A04">
        <w:rPr>
          <w:color w:val="auto"/>
          <w:u w:val="single"/>
        </w:rPr>
        <w:t xml:space="preserve">(3) </w:t>
      </w:r>
      <w:r w:rsidR="00B15E43" w:rsidRPr="00FF7A04">
        <w:rPr>
          <w:color w:val="auto"/>
          <w:u w:val="single"/>
        </w:rPr>
        <w:t>A local fire department; or</w:t>
      </w:r>
    </w:p>
    <w:p w14:paraId="67B73358" w14:textId="77777777" w:rsidR="00077EFD" w:rsidRPr="00FF7A04" w:rsidRDefault="00077EFD" w:rsidP="00077EFD">
      <w:pPr>
        <w:pStyle w:val="SectionBody"/>
        <w:rPr>
          <w:color w:val="auto"/>
          <w:u w:val="single"/>
        </w:rPr>
      </w:pPr>
      <w:r w:rsidRPr="00FF7A04">
        <w:rPr>
          <w:color w:val="auto"/>
          <w:u w:val="single"/>
        </w:rPr>
        <w:t xml:space="preserve">(4) </w:t>
      </w:r>
      <w:r w:rsidR="00B15E43" w:rsidRPr="00FF7A04">
        <w:rPr>
          <w:color w:val="auto"/>
          <w:u w:val="single"/>
        </w:rPr>
        <w:t>Another local, state, or federal agency.</w:t>
      </w:r>
    </w:p>
    <w:p w14:paraId="77FAC01E" w14:textId="3B0A3214" w:rsidR="00B15E43" w:rsidRPr="00FF7A04" w:rsidRDefault="00077EFD" w:rsidP="00077EFD">
      <w:pPr>
        <w:pStyle w:val="SectionBody"/>
        <w:rPr>
          <w:color w:val="auto"/>
          <w:u w:val="single"/>
        </w:rPr>
      </w:pPr>
      <w:r w:rsidRPr="00FF7A04">
        <w:rPr>
          <w:color w:val="auto"/>
          <w:u w:val="single"/>
        </w:rPr>
        <w:t xml:space="preserve">(e) </w:t>
      </w:r>
      <w:r w:rsidR="00B15E43" w:rsidRPr="00FF7A04">
        <w:rPr>
          <w:color w:val="auto"/>
          <w:u w:val="single"/>
        </w:rPr>
        <w:t>The entities or persons receiving such information shall maintain the exempt status of the information.</w:t>
      </w:r>
    </w:p>
    <w:p w14:paraId="3C6C414B" w14:textId="77777777" w:rsidR="00C33014" w:rsidRPr="00FF7A04" w:rsidRDefault="00C33014" w:rsidP="00CC1F3B">
      <w:pPr>
        <w:pStyle w:val="Note"/>
        <w:rPr>
          <w:color w:val="auto"/>
        </w:rPr>
      </w:pPr>
    </w:p>
    <w:p w14:paraId="2011A63A" w14:textId="47701140" w:rsidR="006865E9" w:rsidRPr="00FF7A04" w:rsidRDefault="00CF1DCA" w:rsidP="00CC1F3B">
      <w:pPr>
        <w:pStyle w:val="Note"/>
        <w:rPr>
          <w:color w:val="auto"/>
        </w:rPr>
      </w:pPr>
      <w:r w:rsidRPr="00FF7A04">
        <w:rPr>
          <w:color w:val="auto"/>
        </w:rPr>
        <w:t>NOTE: The</w:t>
      </w:r>
      <w:r w:rsidR="006865E9" w:rsidRPr="00FF7A04">
        <w:rPr>
          <w:color w:val="auto"/>
        </w:rPr>
        <w:t xml:space="preserve"> purpose of this bill is to </w:t>
      </w:r>
      <w:r w:rsidR="00077EFD" w:rsidRPr="00FF7A04">
        <w:rPr>
          <w:color w:val="auto"/>
        </w:rPr>
        <w:t xml:space="preserve">create a Persons </w:t>
      </w:r>
      <w:r w:rsidR="002D4D45" w:rsidRPr="00FF7A04">
        <w:rPr>
          <w:color w:val="auto"/>
        </w:rPr>
        <w:t>w</w:t>
      </w:r>
      <w:r w:rsidR="00077EFD" w:rsidRPr="00FF7A04">
        <w:rPr>
          <w:color w:val="auto"/>
        </w:rPr>
        <w:t>ith Disabilities Registry; and provide for a public records exemption.</w:t>
      </w:r>
    </w:p>
    <w:p w14:paraId="6022B996" w14:textId="77777777" w:rsidR="006865E9" w:rsidRPr="00FF7A04" w:rsidRDefault="00AE48A0" w:rsidP="00CC1F3B">
      <w:pPr>
        <w:pStyle w:val="Note"/>
        <w:rPr>
          <w:color w:val="auto"/>
        </w:rPr>
      </w:pPr>
      <w:r w:rsidRPr="00FF7A04">
        <w:rPr>
          <w:color w:val="auto"/>
        </w:rPr>
        <w:t>Strike-throughs indicate language that would be stricken from a heading or the present law and underscoring indicates new language that would be added.</w:t>
      </w:r>
    </w:p>
    <w:sectPr w:rsidR="006865E9" w:rsidRPr="00FF7A0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A1D2" w14:textId="77777777" w:rsidR="003659EA" w:rsidRPr="00B844FE" w:rsidRDefault="003659EA" w:rsidP="00B844FE">
      <w:r>
        <w:separator/>
      </w:r>
    </w:p>
  </w:endnote>
  <w:endnote w:type="continuationSeparator" w:id="0">
    <w:p w14:paraId="33A385AA" w14:textId="77777777" w:rsidR="003659EA" w:rsidRPr="00B844FE" w:rsidRDefault="003659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93BF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B68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020D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AA60" w14:textId="77777777" w:rsidR="003659EA" w:rsidRPr="00B844FE" w:rsidRDefault="003659EA" w:rsidP="00B844FE">
      <w:r>
        <w:separator/>
      </w:r>
    </w:p>
  </w:footnote>
  <w:footnote w:type="continuationSeparator" w:id="0">
    <w:p w14:paraId="41C18B65" w14:textId="77777777" w:rsidR="003659EA" w:rsidRPr="00B844FE" w:rsidRDefault="003659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B7BA" w14:textId="77777777" w:rsidR="002A0269" w:rsidRPr="00B844FE" w:rsidRDefault="00FC5430">
    <w:pPr>
      <w:pStyle w:val="Header"/>
    </w:pPr>
    <w:sdt>
      <w:sdtPr>
        <w:id w:val="-684364211"/>
        <w:placeholder>
          <w:docPart w:val="4380D6E420424AE5BE18DDCDD426D80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380D6E420424AE5BE18DDCDD426D80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A168" w14:textId="2C57771F" w:rsidR="00C33014" w:rsidRPr="00C33014" w:rsidRDefault="00AE48A0" w:rsidP="000573A9">
    <w:pPr>
      <w:pStyle w:val="HeaderStyle"/>
    </w:pPr>
    <w:r>
      <w:t>I</w:t>
    </w:r>
    <w:r w:rsidR="001A66B7">
      <w:t xml:space="preserve">ntr </w:t>
    </w:r>
    <w:r w:rsidR="005B6FE1">
      <w:t>H</w:t>
    </w:r>
    <w:r w:rsidR="00F376E3">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376E3">
          <w:t>2024R3</w:t>
        </w:r>
        <w:r w:rsidR="00077EFD">
          <w:t>136</w:t>
        </w:r>
      </w:sdtContent>
    </w:sdt>
  </w:p>
  <w:p w14:paraId="4AC200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F567" w14:textId="45C52D60" w:rsidR="002A0269" w:rsidRPr="002A0269" w:rsidRDefault="00FC543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76E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EA"/>
    <w:rsid w:val="0000526A"/>
    <w:rsid w:val="000573A9"/>
    <w:rsid w:val="00077EFD"/>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D4D45"/>
    <w:rsid w:val="00303684"/>
    <w:rsid w:val="003143F5"/>
    <w:rsid w:val="00314854"/>
    <w:rsid w:val="003659EA"/>
    <w:rsid w:val="00394191"/>
    <w:rsid w:val="003C51CD"/>
    <w:rsid w:val="004368E0"/>
    <w:rsid w:val="004526CC"/>
    <w:rsid w:val="004C13DD"/>
    <w:rsid w:val="004D2CC5"/>
    <w:rsid w:val="004E3441"/>
    <w:rsid w:val="00500579"/>
    <w:rsid w:val="00575F35"/>
    <w:rsid w:val="005A5366"/>
    <w:rsid w:val="005B6FE1"/>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275D"/>
    <w:rsid w:val="00980327"/>
    <w:rsid w:val="00986478"/>
    <w:rsid w:val="00995251"/>
    <w:rsid w:val="009B5557"/>
    <w:rsid w:val="009F1067"/>
    <w:rsid w:val="00A31E01"/>
    <w:rsid w:val="00A527AD"/>
    <w:rsid w:val="00A718CF"/>
    <w:rsid w:val="00A95979"/>
    <w:rsid w:val="00AB0024"/>
    <w:rsid w:val="00AE48A0"/>
    <w:rsid w:val="00AE61BE"/>
    <w:rsid w:val="00B15E43"/>
    <w:rsid w:val="00B16F25"/>
    <w:rsid w:val="00B24422"/>
    <w:rsid w:val="00B66B81"/>
    <w:rsid w:val="00B80C20"/>
    <w:rsid w:val="00B844FE"/>
    <w:rsid w:val="00B86B4F"/>
    <w:rsid w:val="00BA1F84"/>
    <w:rsid w:val="00BC562B"/>
    <w:rsid w:val="00C32FED"/>
    <w:rsid w:val="00C33014"/>
    <w:rsid w:val="00C33434"/>
    <w:rsid w:val="00C34869"/>
    <w:rsid w:val="00C42EB6"/>
    <w:rsid w:val="00C46DE5"/>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32ED6"/>
    <w:rsid w:val="00F376E3"/>
    <w:rsid w:val="00F41CA2"/>
    <w:rsid w:val="00F443C0"/>
    <w:rsid w:val="00F62EFB"/>
    <w:rsid w:val="00F939A4"/>
    <w:rsid w:val="00FA7B09"/>
    <w:rsid w:val="00FC5430"/>
    <w:rsid w:val="00FD5B51"/>
    <w:rsid w:val="00FE067E"/>
    <w:rsid w:val="00FE208F"/>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FB51"/>
  <w15:chartTrackingRefBased/>
  <w15:docId w15:val="{ABFF542F-C8DE-442D-AC07-C7898304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5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5E43"/>
    <w:pPr>
      <w:spacing w:line="240" w:lineRule="auto"/>
    </w:pPr>
  </w:style>
  <w:style w:type="paragraph" w:customStyle="1" w:styleId="SectionHeadingOld">
    <w:name w:val="Section Heading Old"/>
    <w:next w:val="SectionBodyOld"/>
    <w:link w:val="SectionHeadingOldChar"/>
    <w:rsid w:val="00B15E4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5E4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5E43"/>
    <w:rPr>
      <w:rFonts w:eastAsia="Calibri"/>
      <w:b/>
      <w:color w:val="000000"/>
    </w:rPr>
  </w:style>
  <w:style w:type="paragraph" w:customStyle="1" w:styleId="ChapterHeadingOld">
    <w:name w:val="Chapter Heading Old"/>
    <w:next w:val="ArticleHeadingOld"/>
    <w:link w:val="ChapterHeadingOldChar"/>
    <w:rsid w:val="00B15E4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5E43"/>
    <w:rPr>
      <w:rFonts w:eastAsia="Calibri"/>
      <w:b/>
      <w:caps/>
      <w:color w:val="000000"/>
      <w:sz w:val="24"/>
    </w:rPr>
  </w:style>
  <w:style w:type="paragraph" w:customStyle="1" w:styleId="BillNumberOld">
    <w:name w:val="Bill Number Old"/>
    <w:next w:val="SponsorsOld"/>
    <w:link w:val="BillNumberOldChar"/>
    <w:autoRedefine/>
    <w:rsid w:val="00B15E4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5E43"/>
    <w:rPr>
      <w:rFonts w:eastAsia="Calibri"/>
      <w:b/>
      <w:caps/>
      <w:color w:val="000000"/>
      <w:sz w:val="28"/>
    </w:rPr>
  </w:style>
  <w:style w:type="paragraph" w:customStyle="1" w:styleId="SponsorsOld">
    <w:name w:val="Sponsors Old"/>
    <w:next w:val="ReferencesOld"/>
    <w:link w:val="SponsorsOldChar"/>
    <w:autoRedefine/>
    <w:rsid w:val="00B15E4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5E4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5E43"/>
    <w:rPr>
      <w:i/>
      <w:iCs/>
      <w:color w:val="404040" w:themeColor="text1" w:themeTint="BF"/>
    </w:rPr>
  </w:style>
  <w:style w:type="paragraph" w:customStyle="1" w:styleId="NoteOld">
    <w:name w:val="Note Old"/>
    <w:basedOn w:val="NoSpacing"/>
    <w:link w:val="NoteOldChar"/>
    <w:autoRedefine/>
    <w:rsid w:val="00B15E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5E4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5E43"/>
  </w:style>
  <w:style w:type="character" w:customStyle="1" w:styleId="NoteOldChar">
    <w:name w:val="Note Old Char"/>
    <w:link w:val="NoteOld"/>
    <w:rsid w:val="00B15E43"/>
    <w:rPr>
      <w:rFonts w:eastAsia="Calibri"/>
      <w:color w:val="000000"/>
      <w:sz w:val="20"/>
    </w:rPr>
  </w:style>
  <w:style w:type="paragraph" w:customStyle="1" w:styleId="TitleSectionOld">
    <w:name w:val="Title Section Old"/>
    <w:next w:val="EnactingClauseOld"/>
    <w:link w:val="TitleSectionOldChar"/>
    <w:autoRedefine/>
    <w:rsid w:val="00B15E43"/>
    <w:pPr>
      <w:pageBreakBefore/>
      <w:ind w:left="720" w:hanging="720"/>
      <w:jc w:val="both"/>
    </w:pPr>
    <w:rPr>
      <w:rFonts w:eastAsia="Calibri"/>
      <w:color w:val="000000"/>
    </w:rPr>
  </w:style>
  <w:style w:type="character" w:customStyle="1" w:styleId="SectionBodyOldChar">
    <w:name w:val="Section Body Old Char"/>
    <w:link w:val="SectionBodyOld"/>
    <w:rsid w:val="00B15E43"/>
    <w:rPr>
      <w:rFonts w:eastAsia="Calibri"/>
      <w:color w:val="000000"/>
    </w:rPr>
  </w:style>
  <w:style w:type="paragraph" w:customStyle="1" w:styleId="EnactingSectionOld">
    <w:name w:val="Enacting Section Old"/>
    <w:link w:val="EnactingSectionOldChar"/>
    <w:autoRedefine/>
    <w:rsid w:val="00B15E43"/>
    <w:pPr>
      <w:ind w:firstLine="720"/>
      <w:jc w:val="both"/>
    </w:pPr>
    <w:rPr>
      <w:rFonts w:eastAsia="Calibri"/>
      <w:color w:val="000000"/>
    </w:rPr>
  </w:style>
  <w:style w:type="character" w:customStyle="1" w:styleId="TitleSectionOldChar">
    <w:name w:val="Title Section Old Char"/>
    <w:link w:val="TitleSectionOld"/>
    <w:rsid w:val="00B15E43"/>
    <w:rPr>
      <w:rFonts w:eastAsia="Calibri"/>
      <w:color w:val="000000"/>
    </w:rPr>
  </w:style>
  <w:style w:type="paragraph" w:customStyle="1" w:styleId="PartHeadingOld">
    <w:name w:val="Part Heading Old"/>
    <w:next w:val="SectionHeadingOld"/>
    <w:link w:val="PartHeadingOldChar"/>
    <w:rsid w:val="00B15E4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5E43"/>
    <w:rPr>
      <w:rFonts w:eastAsia="Calibri"/>
      <w:color w:val="000000"/>
    </w:rPr>
  </w:style>
  <w:style w:type="paragraph" w:styleId="ListParagraph">
    <w:name w:val="List Paragraph"/>
    <w:basedOn w:val="Normal"/>
    <w:uiPriority w:val="34"/>
    <w:locked/>
    <w:rsid w:val="00B15E43"/>
    <w:pPr>
      <w:ind w:left="720"/>
      <w:contextualSpacing/>
    </w:pPr>
  </w:style>
  <w:style w:type="character" w:customStyle="1" w:styleId="PartHeadingOldChar">
    <w:name w:val="Part Heading Old Char"/>
    <w:link w:val="PartHeadingOld"/>
    <w:rsid w:val="00B15E43"/>
    <w:rPr>
      <w:rFonts w:eastAsia="Calibri"/>
      <w:smallCaps/>
      <w:color w:val="000000"/>
      <w:sz w:val="24"/>
    </w:rPr>
  </w:style>
  <w:style w:type="paragraph" w:customStyle="1" w:styleId="TitlePageOriginOld">
    <w:name w:val="Title Page: Origin Old"/>
    <w:next w:val="TitlePageSessionOld"/>
    <w:link w:val="TitlePageOriginOldChar"/>
    <w:autoRedefine/>
    <w:rsid w:val="00B15E4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5E43"/>
    <w:rPr>
      <w:rFonts w:eastAsia="Calibri"/>
      <w:color w:val="000000"/>
      <w:sz w:val="24"/>
    </w:rPr>
  </w:style>
  <w:style w:type="character" w:styleId="LineNumber">
    <w:name w:val="line number"/>
    <w:basedOn w:val="DefaultParagraphFont"/>
    <w:uiPriority w:val="99"/>
    <w:semiHidden/>
    <w:locked/>
    <w:rsid w:val="00B15E43"/>
  </w:style>
  <w:style w:type="paragraph" w:customStyle="1" w:styleId="EnactingClauseOld">
    <w:name w:val="Enacting Clause Old"/>
    <w:next w:val="EnactingSectionOld"/>
    <w:link w:val="EnactingClauseOldChar"/>
    <w:autoRedefine/>
    <w:rsid w:val="00B15E43"/>
    <w:pPr>
      <w:suppressLineNumbers/>
    </w:pPr>
    <w:rPr>
      <w:rFonts w:eastAsia="Calibri"/>
      <w:i/>
      <w:color w:val="000000"/>
    </w:rPr>
  </w:style>
  <w:style w:type="character" w:customStyle="1" w:styleId="SponsorsOldChar">
    <w:name w:val="Sponsors Old Char"/>
    <w:basedOn w:val="DefaultParagraphFont"/>
    <w:link w:val="SponsorsOld"/>
    <w:rsid w:val="00B15E43"/>
    <w:rPr>
      <w:rFonts w:eastAsia="Calibri"/>
      <w:smallCaps/>
      <w:color w:val="000000"/>
      <w:sz w:val="24"/>
    </w:rPr>
  </w:style>
  <w:style w:type="character" w:customStyle="1" w:styleId="EnactingClauseOldChar">
    <w:name w:val="Enacting Clause Old Char"/>
    <w:basedOn w:val="DefaultParagraphFont"/>
    <w:link w:val="EnactingClauseOld"/>
    <w:rsid w:val="00B15E43"/>
    <w:rPr>
      <w:rFonts w:eastAsia="Calibri"/>
      <w:i/>
      <w:color w:val="000000"/>
    </w:rPr>
  </w:style>
  <w:style w:type="paragraph" w:styleId="Salutation">
    <w:name w:val="Salutation"/>
    <w:basedOn w:val="Normal"/>
    <w:next w:val="Normal"/>
    <w:link w:val="SalutationChar"/>
    <w:uiPriority w:val="99"/>
    <w:semiHidden/>
    <w:locked/>
    <w:rsid w:val="00B15E43"/>
  </w:style>
  <w:style w:type="character" w:customStyle="1" w:styleId="SalutationChar">
    <w:name w:val="Salutation Char"/>
    <w:basedOn w:val="DefaultParagraphFont"/>
    <w:link w:val="Salutation"/>
    <w:uiPriority w:val="99"/>
    <w:semiHidden/>
    <w:rsid w:val="00B15E43"/>
  </w:style>
  <w:style w:type="character" w:customStyle="1" w:styleId="BillNumberOldChar">
    <w:name w:val="Bill Number Old Char"/>
    <w:basedOn w:val="DefaultParagraphFont"/>
    <w:link w:val="BillNumberOld"/>
    <w:rsid w:val="00B15E43"/>
    <w:rPr>
      <w:rFonts w:eastAsia="Calibri"/>
      <w:b/>
      <w:color w:val="000000"/>
      <w:sz w:val="44"/>
    </w:rPr>
  </w:style>
  <w:style w:type="paragraph" w:customStyle="1" w:styleId="TitlePageSessionOld">
    <w:name w:val="Title Page: Session Old"/>
    <w:next w:val="TitlePageBillPrefixOld"/>
    <w:link w:val="TitlePageSessionOldChar"/>
    <w:autoRedefine/>
    <w:rsid w:val="00B15E4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5E43"/>
    <w:rPr>
      <w:rFonts w:eastAsia="Calibri"/>
      <w:b/>
      <w:caps/>
      <w:color w:val="000000"/>
      <w:sz w:val="44"/>
    </w:rPr>
  </w:style>
  <w:style w:type="paragraph" w:customStyle="1" w:styleId="TitlePageBillPrefixOld">
    <w:name w:val="Title Page: Bill Prefix Old"/>
    <w:next w:val="BillNumberOld"/>
    <w:link w:val="TitlePageBillPrefixOldChar"/>
    <w:autoRedefine/>
    <w:rsid w:val="00B15E4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5E43"/>
    <w:rPr>
      <w:rFonts w:eastAsia="Calibri"/>
      <w:b/>
      <w:caps/>
      <w:color w:val="000000"/>
      <w:sz w:val="36"/>
    </w:rPr>
  </w:style>
  <w:style w:type="paragraph" w:styleId="Header">
    <w:name w:val="header"/>
    <w:basedOn w:val="Normal"/>
    <w:link w:val="HeaderChar"/>
    <w:uiPriority w:val="99"/>
    <w:semiHidden/>
    <w:rsid w:val="00B15E4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15E43"/>
    <w:rPr>
      <w:rFonts w:eastAsia="Calibri"/>
      <w:b/>
      <w:color w:val="000000"/>
      <w:sz w:val="36"/>
    </w:rPr>
  </w:style>
  <w:style w:type="character" w:customStyle="1" w:styleId="HeaderChar">
    <w:name w:val="Header Char"/>
    <w:basedOn w:val="DefaultParagraphFont"/>
    <w:link w:val="Header"/>
    <w:uiPriority w:val="99"/>
    <w:semiHidden/>
    <w:rsid w:val="00B15E43"/>
  </w:style>
  <w:style w:type="paragraph" w:styleId="Footer">
    <w:name w:val="footer"/>
    <w:basedOn w:val="Normal"/>
    <w:link w:val="FooterChar"/>
    <w:uiPriority w:val="99"/>
    <w:rsid w:val="00B15E43"/>
    <w:pPr>
      <w:tabs>
        <w:tab w:val="center" w:pos="4680"/>
        <w:tab w:val="right" w:pos="9360"/>
      </w:tabs>
      <w:spacing w:line="240" w:lineRule="auto"/>
    </w:pPr>
  </w:style>
  <w:style w:type="character" w:customStyle="1" w:styleId="FooterChar">
    <w:name w:val="Footer Char"/>
    <w:basedOn w:val="DefaultParagraphFont"/>
    <w:link w:val="Footer"/>
    <w:uiPriority w:val="99"/>
    <w:rsid w:val="00B15E43"/>
  </w:style>
  <w:style w:type="character" w:styleId="PlaceholderText">
    <w:name w:val="Placeholder Text"/>
    <w:basedOn w:val="DefaultParagraphFont"/>
    <w:uiPriority w:val="99"/>
    <w:semiHidden/>
    <w:locked/>
    <w:rsid w:val="00B15E43"/>
    <w:rPr>
      <w:color w:val="808080"/>
    </w:rPr>
  </w:style>
  <w:style w:type="paragraph" w:customStyle="1" w:styleId="HeaderStyleOld">
    <w:name w:val="Header Style Old"/>
    <w:basedOn w:val="Header"/>
    <w:link w:val="HeaderStyleOldChar"/>
    <w:autoRedefine/>
    <w:rsid w:val="00B15E43"/>
    <w:rPr>
      <w:sz w:val="20"/>
      <w:szCs w:val="20"/>
    </w:rPr>
  </w:style>
  <w:style w:type="character" w:customStyle="1" w:styleId="HeaderStyleOldChar">
    <w:name w:val="Header Style Old Char"/>
    <w:basedOn w:val="HeaderChar"/>
    <w:link w:val="HeaderStyleOld"/>
    <w:rsid w:val="00B15E43"/>
    <w:rPr>
      <w:sz w:val="20"/>
      <w:szCs w:val="20"/>
    </w:rPr>
  </w:style>
  <w:style w:type="character" w:customStyle="1" w:styleId="Underline">
    <w:name w:val="Underline"/>
    <w:uiPriority w:val="1"/>
    <w:rsid w:val="00B15E43"/>
    <w:rPr>
      <w:rFonts w:ascii="Arial" w:hAnsi="Arial"/>
      <w:color w:val="auto"/>
      <w:sz w:val="22"/>
      <w:u w:val="single"/>
    </w:rPr>
  </w:style>
  <w:style w:type="paragraph" w:customStyle="1" w:styleId="ArticleHeading">
    <w:name w:val="Article Heading"/>
    <w:basedOn w:val="ArticleHeadingOld"/>
    <w:link w:val="ArticleHeadingChar"/>
    <w:qFormat/>
    <w:rsid w:val="00B15E43"/>
  </w:style>
  <w:style w:type="paragraph" w:customStyle="1" w:styleId="BillNumber">
    <w:name w:val="Bill Number"/>
    <w:basedOn w:val="BillNumberOld"/>
    <w:qFormat/>
    <w:rsid w:val="00B15E43"/>
  </w:style>
  <w:style w:type="paragraph" w:customStyle="1" w:styleId="ChapterHeading">
    <w:name w:val="Chapter Heading"/>
    <w:basedOn w:val="ChapterHeadingOld"/>
    <w:next w:val="Normal"/>
    <w:link w:val="ChapterHeadingChar"/>
    <w:qFormat/>
    <w:rsid w:val="00B15E43"/>
  </w:style>
  <w:style w:type="paragraph" w:customStyle="1" w:styleId="EnactingClause">
    <w:name w:val="Enacting Clause"/>
    <w:basedOn w:val="EnactingClauseOld"/>
    <w:qFormat/>
    <w:rsid w:val="00B15E43"/>
  </w:style>
  <w:style w:type="paragraph" w:customStyle="1" w:styleId="EnactingSection">
    <w:name w:val="Enacting Section"/>
    <w:basedOn w:val="EnactingSectionOld"/>
    <w:qFormat/>
    <w:rsid w:val="00B15E43"/>
  </w:style>
  <w:style w:type="paragraph" w:customStyle="1" w:styleId="HeaderStyle">
    <w:name w:val="Header Style"/>
    <w:basedOn w:val="HeaderStyleOld"/>
    <w:qFormat/>
    <w:rsid w:val="00B15E43"/>
  </w:style>
  <w:style w:type="paragraph" w:customStyle="1" w:styleId="Note">
    <w:name w:val="Note"/>
    <w:basedOn w:val="NoteOld"/>
    <w:qFormat/>
    <w:rsid w:val="00B15E43"/>
  </w:style>
  <w:style w:type="paragraph" w:customStyle="1" w:styleId="PartHeading">
    <w:name w:val="Part Heading"/>
    <w:basedOn w:val="PartHeadingOld"/>
    <w:qFormat/>
    <w:rsid w:val="00B15E43"/>
  </w:style>
  <w:style w:type="paragraph" w:customStyle="1" w:styleId="References">
    <w:name w:val="References"/>
    <w:basedOn w:val="ReferencesOld"/>
    <w:qFormat/>
    <w:rsid w:val="00B15E43"/>
  </w:style>
  <w:style w:type="paragraph" w:customStyle="1" w:styleId="SectionBody">
    <w:name w:val="Section Body"/>
    <w:basedOn w:val="SectionBodyOld"/>
    <w:qFormat/>
    <w:rsid w:val="00B15E43"/>
  </w:style>
  <w:style w:type="paragraph" w:customStyle="1" w:styleId="SectionHeading">
    <w:name w:val="Section Heading"/>
    <w:basedOn w:val="SectionHeadingOld"/>
    <w:link w:val="SectionHeadingChar"/>
    <w:qFormat/>
    <w:rsid w:val="00B15E43"/>
  </w:style>
  <w:style w:type="paragraph" w:customStyle="1" w:styleId="Sponsors">
    <w:name w:val="Sponsors"/>
    <w:basedOn w:val="SponsorsOld"/>
    <w:qFormat/>
    <w:rsid w:val="00B15E43"/>
  </w:style>
  <w:style w:type="paragraph" w:customStyle="1" w:styleId="TitlePageBillPrefix">
    <w:name w:val="Title Page: Bill Prefix"/>
    <w:basedOn w:val="TitlePageBillPrefixOld"/>
    <w:qFormat/>
    <w:rsid w:val="00B15E43"/>
  </w:style>
  <w:style w:type="paragraph" w:customStyle="1" w:styleId="TitlePageOrigin">
    <w:name w:val="Title Page: Origin"/>
    <w:basedOn w:val="TitlePageOriginOld"/>
    <w:qFormat/>
    <w:rsid w:val="00B15E43"/>
  </w:style>
  <w:style w:type="paragraph" w:customStyle="1" w:styleId="TitlePageSession">
    <w:name w:val="Title Page: Session"/>
    <w:basedOn w:val="TitlePageSessionOld"/>
    <w:qFormat/>
    <w:rsid w:val="00B15E43"/>
  </w:style>
  <w:style w:type="paragraph" w:customStyle="1" w:styleId="TitleSection">
    <w:name w:val="Title Section"/>
    <w:basedOn w:val="TitleSectionOld"/>
    <w:qFormat/>
    <w:rsid w:val="00B15E43"/>
  </w:style>
  <w:style w:type="character" w:customStyle="1" w:styleId="Strike-Through">
    <w:name w:val="Strike-Through"/>
    <w:uiPriority w:val="1"/>
    <w:rsid w:val="00B15E43"/>
    <w:rPr>
      <w:strike/>
      <w:dstrike w:val="0"/>
      <w:color w:val="auto"/>
    </w:rPr>
  </w:style>
  <w:style w:type="character" w:customStyle="1" w:styleId="ChapterHeadingChar">
    <w:name w:val="Chapter Heading Char"/>
    <w:link w:val="ChapterHeading"/>
    <w:rsid w:val="003659EA"/>
    <w:rPr>
      <w:rFonts w:eastAsia="Calibri"/>
      <w:b/>
      <w:caps/>
      <w:color w:val="000000"/>
      <w:sz w:val="28"/>
    </w:rPr>
  </w:style>
  <w:style w:type="character" w:customStyle="1" w:styleId="ArticleHeadingChar">
    <w:name w:val="Article Heading Char"/>
    <w:link w:val="ArticleHeading"/>
    <w:rsid w:val="003659EA"/>
    <w:rPr>
      <w:rFonts w:eastAsia="Calibri"/>
      <w:b/>
      <w:caps/>
      <w:color w:val="000000"/>
      <w:sz w:val="24"/>
    </w:rPr>
  </w:style>
  <w:style w:type="character" w:customStyle="1" w:styleId="SectionHeadingChar">
    <w:name w:val="Section Heading Char"/>
    <w:link w:val="SectionHeading"/>
    <w:rsid w:val="003659EA"/>
    <w:rPr>
      <w:rFonts w:eastAsia="Calibri"/>
      <w:b/>
      <w:color w:val="000000"/>
    </w:rPr>
  </w:style>
  <w:style w:type="character" w:styleId="Hyperlink">
    <w:name w:val="Hyperlink"/>
    <w:basedOn w:val="DefaultParagraphFont"/>
    <w:uiPriority w:val="99"/>
    <w:semiHidden/>
    <w:unhideWhenUsed/>
    <w:locked/>
    <w:rsid w:val="00B15E43"/>
    <w:rPr>
      <w:color w:val="0000FF"/>
      <w:u w:val="single"/>
    </w:rPr>
  </w:style>
  <w:style w:type="paragraph" w:customStyle="1" w:styleId="ChamberTitle">
    <w:name w:val="Chamber Title"/>
    <w:next w:val="Normal"/>
    <w:link w:val="ChamberTitleChar"/>
    <w:rsid w:val="00B15E4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5E4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BA05EDF9AF4974AC1CC69FB2A01BDB"/>
        <w:category>
          <w:name w:val="General"/>
          <w:gallery w:val="placeholder"/>
        </w:category>
        <w:types>
          <w:type w:val="bbPlcHdr"/>
        </w:types>
        <w:behaviors>
          <w:behavior w:val="content"/>
        </w:behaviors>
        <w:guid w:val="{79690D94-E054-40D3-AC41-5DA698A9A49D}"/>
      </w:docPartPr>
      <w:docPartBody>
        <w:p w:rsidR="001F6A78" w:rsidRDefault="001F6A78">
          <w:pPr>
            <w:pStyle w:val="7ABA05EDF9AF4974AC1CC69FB2A01BDB"/>
          </w:pPr>
          <w:r w:rsidRPr="00B844FE">
            <w:t>Prefix Text</w:t>
          </w:r>
        </w:p>
      </w:docPartBody>
    </w:docPart>
    <w:docPart>
      <w:docPartPr>
        <w:name w:val="4380D6E420424AE5BE18DDCDD426D80C"/>
        <w:category>
          <w:name w:val="General"/>
          <w:gallery w:val="placeholder"/>
        </w:category>
        <w:types>
          <w:type w:val="bbPlcHdr"/>
        </w:types>
        <w:behaviors>
          <w:behavior w:val="content"/>
        </w:behaviors>
        <w:guid w:val="{0D78B280-DFC5-4F8E-AA6F-4772DF35CE1D}"/>
      </w:docPartPr>
      <w:docPartBody>
        <w:p w:rsidR="001F6A78" w:rsidRDefault="001F6A78">
          <w:pPr>
            <w:pStyle w:val="4380D6E420424AE5BE18DDCDD426D80C"/>
          </w:pPr>
          <w:r w:rsidRPr="00B844FE">
            <w:t>[Type here]</w:t>
          </w:r>
        </w:p>
      </w:docPartBody>
    </w:docPart>
    <w:docPart>
      <w:docPartPr>
        <w:name w:val="110508B77D5648609AE7F97BAF5DD777"/>
        <w:category>
          <w:name w:val="General"/>
          <w:gallery w:val="placeholder"/>
        </w:category>
        <w:types>
          <w:type w:val="bbPlcHdr"/>
        </w:types>
        <w:behaviors>
          <w:behavior w:val="content"/>
        </w:behaviors>
        <w:guid w:val="{40A17A30-8A7E-4AC4-BC16-245B073365BC}"/>
      </w:docPartPr>
      <w:docPartBody>
        <w:p w:rsidR="001F6A78" w:rsidRDefault="001F6A78">
          <w:pPr>
            <w:pStyle w:val="110508B77D5648609AE7F97BAF5DD777"/>
          </w:pPr>
          <w:r w:rsidRPr="00B844FE">
            <w:t>Number</w:t>
          </w:r>
        </w:p>
      </w:docPartBody>
    </w:docPart>
    <w:docPart>
      <w:docPartPr>
        <w:name w:val="FD9DB727F4A043639C7C2298A5E4CC43"/>
        <w:category>
          <w:name w:val="General"/>
          <w:gallery w:val="placeholder"/>
        </w:category>
        <w:types>
          <w:type w:val="bbPlcHdr"/>
        </w:types>
        <w:behaviors>
          <w:behavior w:val="content"/>
        </w:behaviors>
        <w:guid w:val="{CF1FD694-E2F3-40A6-B21A-FC9AD2165A67}"/>
      </w:docPartPr>
      <w:docPartBody>
        <w:p w:rsidR="001F6A78" w:rsidRDefault="001F6A78">
          <w:pPr>
            <w:pStyle w:val="FD9DB727F4A043639C7C2298A5E4CC43"/>
          </w:pPr>
          <w:r w:rsidRPr="00B844FE">
            <w:t>Enter Sponsors Here</w:t>
          </w:r>
        </w:p>
      </w:docPartBody>
    </w:docPart>
    <w:docPart>
      <w:docPartPr>
        <w:name w:val="52C9BB3D6D66492E9D2B43AD7CC8CB92"/>
        <w:category>
          <w:name w:val="General"/>
          <w:gallery w:val="placeholder"/>
        </w:category>
        <w:types>
          <w:type w:val="bbPlcHdr"/>
        </w:types>
        <w:behaviors>
          <w:behavior w:val="content"/>
        </w:behaviors>
        <w:guid w:val="{8A11E7A0-8E88-4349-AC50-9EC4532B353D}"/>
      </w:docPartPr>
      <w:docPartBody>
        <w:p w:rsidR="001F6A78" w:rsidRDefault="001F6A78">
          <w:pPr>
            <w:pStyle w:val="52C9BB3D6D66492E9D2B43AD7CC8CB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8"/>
    <w:rsid w:val="001F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A05EDF9AF4974AC1CC69FB2A01BDB">
    <w:name w:val="7ABA05EDF9AF4974AC1CC69FB2A01BDB"/>
  </w:style>
  <w:style w:type="paragraph" w:customStyle="1" w:styleId="4380D6E420424AE5BE18DDCDD426D80C">
    <w:name w:val="4380D6E420424AE5BE18DDCDD426D80C"/>
  </w:style>
  <w:style w:type="paragraph" w:customStyle="1" w:styleId="110508B77D5648609AE7F97BAF5DD777">
    <w:name w:val="110508B77D5648609AE7F97BAF5DD777"/>
  </w:style>
  <w:style w:type="paragraph" w:customStyle="1" w:styleId="FD9DB727F4A043639C7C2298A5E4CC43">
    <w:name w:val="FD9DB727F4A043639C7C2298A5E4CC43"/>
  </w:style>
  <w:style w:type="character" w:styleId="PlaceholderText">
    <w:name w:val="Placeholder Text"/>
    <w:basedOn w:val="DefaultParagraphFont"/>
    <w:uiPriority w:val="99"/>
    <w:semiHidden/>
    <w:rPr>
      <w:color w:val="808080"/>
    </w:rPr>
  </w:style>
  <w:style w:type="paragraph" w:customStyle="1" w:styleId="52C9BB3D6D66492E9D2B43AD7CC8CB92">
    <w:name w:val="52C9BB3D6D66492E9D2B43AD7CC8C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Jacob Redman</cp:lastModifiedBy>
  <cp:revision>4</cp:revision>
  <dcterms:created xsi:type="dcterms:W3CDTF">2024-01-29T14:00:00Z</dcterms:created>
  <dcterms:modified xsi:type="dcterms:W3CDTF">2024-02-02T22:27:00Z</dcterms:modified>
</cp:coreProperties>
</file>